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89" w:rsidRDefault="001F7189" w:rsidP="001F7189">
      <w:pPr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ro-RO"/>
        </w:rPr>
      </w:pPr>
      <w:r w:rsidRPr="00607682">
        <w:rPr>
          <w:rFonts w:asciiTheme="majorBidi" w:hAnsiTheme="majorBidi" w:cstheme="majorBidi"/>
          <w:b/>
          <w:sz w:val="32"/>
          <w:szCs w:val="32"/>
          <w:lang w:val="ro-RO"/>
        </w:rPr>
        <w:t>GEOMETRICAL DESIGN AND OPTIMIZATION OF STIRRER FOR FRICTION STIR WELDING</w:t>
      </w:r>
    </w:p>
    <w:p w:rsidR="001F7189" w:rsidRPr="00A62135" w:rsidRDefault="001F7189" w:rsidP="001F7189">
      <w:pPr>
        <w:spacing w:line="360" w:lineRule="auto"/>
        <w:jc w:val="center"/>
        <w:rPr>
          <w:rStyle w:val="Emphasis"/>
        </w:rPr>
      </w:pPr>
      <w:r w:rsidRPr="00A62135">
        <w:rPr>
          <w:rStyle w:val="Emphasis"/>
        </w:rPr>
        <w:t>Nadhim M. Faleh</w:t>
      </w:r>
      <w:r>
        <w:rPr>
          <w:rStyle w:val="FootnoteReference"/>
          <w:i/>
          <w:iCs/>
        </w:rPr>
        <w:footnoteReference w:id="1"/>
      </w:r>
      <w:r>
        <w:rPr>
          <w:i/>
          <w:iCs/>
        </w:rPr>
        <w:t xml:space="preserve">       Ridha A. Ahmed</w:t>
      </w:r>
      <w:r>
        <w:rPr>
          <w:rStyle w:val="FootnoteReference"/>
          <w:i/>
          <w:iCs/>
        </w:rPr>
        <w:footnoteReference w:id="2"/>
      </w:r>
      <w:r>
        <w:rPr>
          <w:rStyle w:val="Emphasis"/>
        </w:rPr>
        <w:t xml:space="preserve">      </w:t>
      </w:r>
      <w:proofErr w:type="spellStart"/>
      <w:r>
        <w:rPr>
          <w:rStyle w:val="Emphasis"/>
        </w:rPr>
        <w:t>Raad</w:t>
      </w:r>
      <w:proofErr w:type="spellEnd"/>
      <w:r>
        <w:rPr>
          <w:rStyle w:val="Emphasis"/>
        </w:rPr>
        <w:t xml:space="preserve"> M. </w:t>
      </w:r>
      <w:proofErr w:type="spellStart"/>
      <w:r>
        <w:rPr>
          <w:rStyle w:val="Emphasis"/>
        </w:rPr>
        <w:t>Finjan</w:t>
      </w:r>
      <w:proofErr w:type="spellEnd"/>
      <w:r>
        <w:rPr>
          <w:rStyle w:val="FootnoteReference"/>
          <w:i/>
          <w:iCs/>
        </w:rPr>
        <w:footnoteReference w:id="3"/>
      </w:r>
    </w:p>
    <w:p w:rsid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92A" wp14:editId="395237A1">
                <wp:simplePos x="0" y="0"/>
                <wp:positionH relativeFrom="column">
                  <wp:posOffset>2299447</wp:posOffset>
                </wp:positionH>
                <wp:positionV relativeFrom="paragraph">
                  <wp:posOffset>2335946</wp:posOffset>
                </wp:positionV>
                <wp:extent cx="741045" cy="699247"/>
                <wp:effectExtent l="19050" t="0" r="20955" b="4381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69924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81C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left:0;text-align:left;margin-left:181.05pt;margin-top:183.95pt;width:58.35pt;height:5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" adj="10800" fillcolor="#5b9bd5" strokecolor="#41719c" strokeweight="1pt"/>
            </w:pict>
          </mc:Fallback>
        </mc:AlternateContent>
      </w: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CFE3F" wp14:editId="332279CC">
                <wp:simplePos x="0" y="0"/>
                <wp:positionH relativeFrom="column">
                  <wp:posOffset>2299447</wp:posOffset>
                </wp:positionH>
                <wp:positionV relativeFrom="paragraph">
                  <wp:posOffset>814508</wp:posOffset>
                </wp:positionV>
                <wp:extent cx="741045" cy="384201"/>
                <wp:effectExtent l="38100" t="0" r="1905" b="349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3842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518F" id="Down Arrow 2" o:spid="_x0000_s1026" type="#_x0000_t67" style="position:absolute;left:0;text-align:left;margin-left:181.05pt;margin-top:64.15pt;width:58.35pt;height: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768D1" wp14:editId="4D6CEE5F">
                <wp:simplePos x="0" y="0"/>
                <wp:positionH relativeFrom="column">
                  <wp:posOffset>1226686</wp:posOffset>
                </wp:positionH>
                <wp:positionV relativeFrom="paragraph">
                  <wp:posOffset>1159660</wp:posOffset>
                </wp:positionV>
                <wp:extent cx="2892425" cy="1236133"/>
                <wp:effectExtent l="0" t="0" r="2222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123613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189" w:rsidRPr="00997319" w:rsidRDefault="001F7189" w:rsidP="001F7189">
                            <w:pPr>
                              <w:jc w:val="center"/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97319">
                              <w:rPr>
                                <w:color w:val="002060"/>
                                <w:sz w:val="28"/>
                                <w:szCs w:val="28"/>
                                <w:lang w:bidi="ar-IQ"/>
                              </w:rPr>
                              <w:t>Preliminary calculations on the effect of the shape of the foils on the MIXING ratio between the two plates.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768D1" id="Rounded Rectangle 5" o:spid="_x0000_s1026" style="position:absolute;left:0;text-align:left;margin-left:96.6pt;margin-top:91.3pt;width:227.75pt;height: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" filled="f" strokecolor="#41719c" strokeweight="1pt">
                <v:stroke joinstyle="miter"/>
                <v:textbox>
                  <w:txbxContent>
                    <w:p w:rsidR="001F7189" w:rsidRPr="00997319" w:rsidRDefault="001F7189" w:rsidP="001F7189">
                      <w:pPr>
                        <w:jc w:val="center"/>
                        <w:rPr>
                          <w:rFonts w:hint="cs"/>
                          <w:color w:val="002060"/>
                          <w:sz w:val="28"/>
                          <w:szCs w:val="28"/>
                          <w:lang w:bidi="ar-IQ"/>
                        </w:rPr>
                      </w:pPr>
                      <w:r w:rsidRPr="00997319">
                        <w:rPr>
                          <w:color w:val="002060"/>
                          <w:sz w:val="28"/>
                          <w:szCs w:val="28"/>
                          <w:lang w:bidi="ar-IQ"/>
                        </w:rPr>
                        <w:t>Preliminary calculations on the effect of the shape of the foils on the MIXING ratio between the two plates.</w:t>
                      </w:r>
                    </w:p>
                  </w:txbxContent>
                </v:textbox>
              </v:roundrect>
            </w:pict>
          </mc:Fallback>
        </mc:AlternateContent>
      </w: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812F" wp14:editId="3FC5DDA3">
                <wp:simplePos x="0" y="0"/>
                <wp:positionH relativeFrom="column">
                  <wp:posOffset>1227667</wp:posOffset>
                </wp:positionH>
                <wp:positionV relativeFrom="paragraph">
                  <wp:posOffset>50800</wp:posOffset>
                </wp:positionV>
                <wp:extent cx="2892425" cy="762000"/>
                <wp:effectExtent l="0" t="0" r="2222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189" w:rsidRPr="00997319" w:rsidRDefault="001F7189" w:rsidP="001F7189">
                            <w:pPr>
                              <w:jc w:val="center"/>
                              <w:rPr>
                                <w:rFonts w:hint="cs"/>
                                <w:color w:val="002060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97319">
                              <w:rPr>
                                <w:color w:val="002060"/>
                                <w:sz w:val="24"/>
                                <w:szCs w:val="24"/>
                                <w:lang w:bidi="ar-IQ"/>
                              </w:rPr>
                              <w:t>Review of researches on the geometric shape of the stirrer at FSW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1812F" id="Rounded Rectangle 1" o:spid="_x0000_s1027" style="position:absolute;left:0;text-align:left;margin-left:96.65pt;margin-top:4pt;width:22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" filled="f" strokecolor="#1f4d78 [1604]" strokeweight="1pt">
                <v:stroke joinstyle="miter"/>
                <v:textbox>
                  <w:txbxContent>
                    <w:p w:rsidR="001F7189" w:rsidRPr="00997319" w:rsidRDefault="001F7189" w:rsidP="001F7189">
                      <w:pPr>
                        <w:jc w:val="center"/>
                        <w:rPr>
                          <w:rFonts w:hint="cs"/>
                          <w:color w:val="002060"/>
                          <w:sz w:val="24"/>
                          <w:szCs w:val="24"/>
                          <w:lang w:bidi="ar-IQ"/>
                        </w:rPr>
                      </w:pPr>
                      <w:r w:rsidRPr="00997319">
                        <w:rPr>
                          <w:color w:val="002060"/>
                          <w:sz w:val="24"/>
                          <w:szCs w:val="24"/>
                          <w:lang w:bidi="ar-IQ"/>
                        </w:rPr>
                        <w:t>Review of researches on the geometric shape of the stirrer at FSW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 w:hint="cs"/>
          <w:sz w:val="28"/>
          <w:szCs w:val="28"/>
          <w:lang w:val="en-US" w:bidi="ar-IQ"/>
        </w:rPr>
      </w:pPr>
      <w:bookmarkStart w:id="0" w:name="_GoBack"/>
      <w:bookmarkEnd w:id="0"/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48FD5" wp14:editId="099E9B26">
                <wp:simplePos x="0" y="0"/>
                <wp:positionH relativeFrom="column">
                  <wp:posOffset>651933</wp:posOffset>
                </wp:positionH>
                <wp:positionV relativeFrom="paragraph">
                  <wp:posOffset>72178</wp:posOffset>
                </wp:positionV>
                <wp:extent cx="4046644" cy="1405467"/>
                <wp:effectExtent l="0" t="0" r="11430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644" cy="140546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189" w:rsidRPr="00997319" w:rsidRDefault="001F7189" w:rsidP="001F7189">
                            <w:pPr>
                              <w:jc w:val="center"/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97319">
                              <w:rPr>
                                <w:color w:val="002060"/>
                                <w:sz w:val="28"/>
                                <w:szCs w:val="28"/>
                                <w:lang w:bidi="ar-IQ"/>
                              </w:rPr>
                              <w:t>Preparing the tool and requirements for the FSW welding process, for three cases of geometric shape of stirrer. Then conduct the welding process with specific rotational speed and feeding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48FD5" id="Rounded Rectangle 7" o:spid="_x0000_s1028" style="position:absolute;left:0;text-align:left;margin-left:51.35pt;margin-top:5.7pt;width:318.65pt;height:1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" filled="f" strokecolor="#41719c" strokeweight="1pt">
                <v:stroke joinstyle="miter"/>
                <v:textbox>
                  <w:txbxContent>
                    <w:p w:rsidR="001F7189" w:rsidRPr="00997319" w:rsidRDefault="001F7189" w:rsidP="001F7189">
                      <w:pPr>
                        <w:jc w:val="center"/>
                        <w:rPr>
                          <w:rFonts w:hint="cs"/>
                          <w:color w:val="002060"/>
                          <w:sz w:val="28"/>
                          <w:szCs w:val="28"/>
                          <w:lang w:bidi="ar-IQ"/>
                        </w:rPr>
                      </w:pPr>
                      <w:r w:rsidRPr="00997319">
                        <w:rPr>
                          <w:color w:val="002060"/>
                          <w:sz w:val="28"/>
                          <w:szCs w:val="28"/>
                          <w:lang w:bidi="ar-IQ"/>
                        </w:rPr>
                        <w:t>Preparing the tool and requirements for the FSW welding process, for three cases of geometric shape of stirrer. Then conduct the welding process with specific rotational speed and feeding conditions.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2C032" wp14:editId="78840B43">
                <wp:simplePos x="0" y="0"/>
                <wp:positionH relativeFrom="column">
                  <wp:posOffset>2299335</wp:posOffset>
                </wp:positionH>
                <wp:positionV relativeFrom="paragraph">
                  <wp:posOffset>179916</wp:posOffset>
                </wp:positionV>
                <wp:extent cx="741045" cy="660827"/>
                <wp:effectExtent l="19050" t="0" r="20955" b="444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66082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3DE0" id="Down Arrow 9" o:spid="_x0000_s1026" type="#_x0000_t67" style="position:absolute;left:0;text-align:left;margin-left:181.05pt;margin-top:14.15pt;width:58.35pt;height:52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" adj="10800" fillcolor="#5b9bd5" strokecolor="#41719c" strokeweight="1pt"/>
            </w:pict>
          </mc:Fallback>
        </mc:AlternateContent>
      </w: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10604" wp14:editId="2E40D13F">
                <wp:simplePos x="0" y="0"/>
                <wp:positionH relativeFrom="column">
                  <wp:posOffset>549910</wp:posOffset>
                </wp:positionH>
                <wp:positionV relativeFrom="paragraph">
                  <wp:posOffset>17145</wp:posOffset>
                </wp:positionV>
                <wp:extent cx="4418965" cy="981710"/>
                <wp:effectExtent l="0" t="0" r="19685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965" cy="9817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189" w:rsidRPr="00997319" w:rsidRDefault="001F7189" w:rsidP="001F7189">
                            <w:pPr>
                              <w:jc w:val="center"/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97319">
                              <w:rPr>
                                <w:color w:val="002060"/>
                                <w:sz w:val="28"/>
                                <w:szCs w:val="28"/>
                                <w:lang w:bidi="ar-IQ"/>
                              </w:rPr>
                              <w:t>Processing of samples to test the bending and tensile strength, for different cases.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10604" id="Rounded Rectangle 8" o:spid="_x0000_s1029" style="position:absolute;left:0;text-align:left;margin-left:43.3pt;margin-top:1.35pt;width:347.95pt;height:7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" filled="f" strokecolor="#41719c" strokeweight="1pt">
                <v:stroke joinstyle="miter"/>
                <v:textbox>
                  <w:txbxContent>
                    <w:p w:rsidR="001F7189" w:rsidRPr="00997319" w:rsidRDefault="001F7189" w:rsidP="001F7189">
                      <w:pPr>
                        <w:jc w:val="center"/>
                        <w:rPr>
                          <w:rFonts w:hint="cs"/>
                          <w:color w:val="002060"/>
                          <w:sz w:val="28"/>
                          <w:szCs w:val="28"/>
                          <w:lang w:bidi="ar-IQ"/>
                        </w:rPr>
                      </w:pPr>
                      <w:r w:rsidRPr="00997319">
                        <w:rPr>
                          <w:color w:val="002060"/>
                          <w:sz w:val="28"/>
                          <w:szCs w:val="28"/>
                          <w:lang w:bidi="ar-IQ"/>
                        </w:rPr>
                        <w:t>Processing of samples to test the bending and tensile strength, for different cases.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B6F57" wp14:editId="529B3060">
                <wp:simplePos x="0" y="0"/>
                <wp:positionH relativeFrom="column">
                  <wp:posOffset>2296160</wp:posOffset>
                </wp:positionH>
                <wp:positionV relativeFrom="paragraph">
                  <wp:posOffset>159174</wp:posOffset>
                </wp:positionV>
                <wp:extent cx="741045" cy="629920"/>
                <wp:effectExtent l="19050" t="0" r="40005" b="3683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6299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9DC6" id="Down Arrow 10" o:spid="_x0000_s1026" type="#_x0000_t67" style="position:absolute;left:0;text-align:left;margin-left:180.8pt;margin-top:12.55pt;width:58.35pt;height:4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" adj="10800" fillcolor="#5b9bd5" strokecolor="#41719c" strokeweight="1pt"/>
            </w:pict>
          </mc:Fallback>
        </mc:AlternateContent>
      </w: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997319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97CC7" wp14:editId="5ED49597">
                <wp:simplePos x="0" y="0"/>
                <wp:positionH relativeFrom="column">
                  <wp:posOffset>651933</wp:posOffset>
                </wp:positionH>
                <wp:positionV relativeFrom="paragraph">
                  <wp:posOffset>138007</wp:posOffset>
                </wp:positionV>
                <wp:extent cx="4131522" cy="592667"/>
                <wp:effectExtent l="0" t="0" r="21590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522" cy="59266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189" w:rsidRPr="00997319" w:rsidRDefault="001F7189" w:rsidP="001F7189">
                            <w:pPr>
                              <w:jc w:val="center"/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97319">
                              <w:rPr>
                                <w:color w:val="002060"/>
                                <w:sz w:val="28"/>
                                <w:szCs w:val="28"/>
                                <w:lang w:bidi="ar-IQ"/>
                              </w:rPr>
                              <w:t>Draw charts, study results and extrapolate 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97CC7" id="Rounded Rectangle 11" o:spid="_x0000_s1030" style="position:absolute;left:0;text-align:left;margin-left:51.35pt;margin-top:10.85pt;width:325.3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" filled="f" strokecolor="#41719c" strokeweight="1pt">
                <v:stroke joinstyle="miter"/>
                <v:textbox>
                  <w:txbxContent>
                    <w:p w:rsidR="001F7189" w:rsidRPr="00997319" w:rsidRDefault="001F7189" w:rsidP="001F7189">
                      <w:pPr>
                        <w:jc w:val="center"/>
                        <w:rPr>
                          <w:rFonts w:hint="cs"/>
                          <w:color w:val="002060"/>
                          <w:sz w:val="28"/>
                          <w:szCs w:val="28"/>
                          <w:lang w:bidi="ar-IQ"/>
                        </w:rPr>
                      </w:pPr>
                      <w:r w:rsidRPr="00997319">
                        <w:rPr>
                          <w:color w:val="002060"/>
                          <w:sz w:val="28"/>
                          <w:szCs w:val="28"/>
                          <w:lang w:bidi="ar-IQ"/>
                        </w:rPr>
                        <w:t>Draw charts, study results and extrapolate conclusions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p w:rsidR="001F7189" w:rsidRPr="001F7189" w:rsidRDefault="001F7189" w:rsidP="001F7189">
      <w:pPr>
        <w:tabs>
          <w:tab w:val="left" w:pos="5027"/>
        </w:tabs>
        <w:rPr>
          <w:rFonts w:asciiTheme="majorBidi" w:hAnsiTheme="majorBidi" w:cstheme="majorBidi" w:hint="cs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rtl/>
          <w:lang w:val="en-US" w:bidi="ar-IQ"/>
        </w:rPr>
        <w:tab/>
      </w:r>
    </w:p>
    <w:p w:rsidR="001F7189" w:rsidRPr="001F7189" w:rsidRDefault="001F7189" w:rsidP="001F7189">
      <w:pPr>
        <w:rPr>
          <w:lang w:bidi="ar-IQ"/>
        </w:rPr>
      </w:pPr>
    </w:p>
    <w:sectPr w:rsidR="001F7189" w:rsidRPr="001F7189" w:rsidSect="00CC4A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AF" w:rsidRDefault="00C877AF" w:rsidP="001F7189">
      <w:pPr>
        <w:spacing w:after="0" w:line="240" w:lineRule="auto"/>
      </w:pPr>
      <w:r>
        <w:separator/>
      </w:r>
    </w:p>
  </w:endnote>
  <w:endnote w:type="continuationSeparator" w:id="0">
    <w:p w:rsidR="00C877AF" w:rsidRDefault="00C877AF" w:rsidP="001F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AF" w:rsidRDefault="00C877AF" w:rsidP="001F7189">
      <w:pPr>
        <w:spacing w:after="0" w:line="240" w:lineRule="auto"/>
      </w:pPr>
      <w:r>
        <w:separator/>
      </w:r>
    </w:p>
  </w:footnote>
  <w:footnote w:type="continuationSeparator" w:id="0">
    <w:p w:rsidR="00C877AF" w:rsidRDefault="00C877AF" w:rsidP="001F7189">
      <w:pPr>
        <w:spacing w:after="0" w:line="240" w:lineRule="auto"/>
      </w:pPr>
      <w:r>
        <w:continuationSeparator/>
      </w:r>
    </w:p>
  </w:footnote>
  <w:footnote w:id="1">
    <w:p w:rsidR="001F7189" w:rsidRPr="00DA380B" w:rsidRDefault="001F7189" w:rsidP="001F71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A380B">
        <w:rPr>
          <w:lang w:val="en-US"/>
        </w:rPr>
        <w:t>dr.nadhim@uomustansiriyah.edu.iq</w:t>
      </w:r>
    </w:p>
  </w:footnote>
  <w:footnote w:id="2">
    <w:p w:rsidR="001F7189" w:rsidRPr="0038212E" w:rsidRDefault="001F7189" w:rsidP="001F718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15BA9">
        <w:rPr>
          <w:lang w:val="en-GB"/>
        </w:rPr>
        <w:t>ridhalwan@uomustansiriyah.edu.iq</w:t>
      </w:r>
    </w:p>
  </w:footnote>
  <w:footnote w:id="3">
    <w:p w:rsidR="001F7189" w:rsidRPr="008A3513" w:rsidRDefault="001F7189" w:rsidP="001F718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A3513">
        <w:rPr>
          <w:lang w:val="en-GB"/>
        </w:rPr>
        <w:t>raad1414@gmail.com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revisionView w:comments="0"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9"/>
    <w:rsid w:val="00032F82"/>
    <w:rsid w:val="001A6F9D"/>
    <w:rsid w:val="001F7189"/>
    <w:rsid w:val="002D71A9"/>
    <w:rsid w:val="002F00CF"/>
    <w:rsid w:val="00344883"/>
    <w:rsid w:val="005F10E7"/>
    <w:rsid w:val="007342CE"/>
    <w:rsid w:val="00997319"/>
    <w:rsid w:val="009D6061"/>
    <w:rsid w:val="00B746F1"/>
    <w:rsid w:val="00C877AF"/>
    <w:rsid w:val="00C87BE2"/>
    <w:rsid w:val="00CC4A0C"/>
    <w:rsid w:val="00D26B5E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45CA0"/>
  <w15:chartTrackingRefBased/>
  <w15:docId w15:val="{526EF4B4-008C-4A7A-A7A7-D2894DBB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19"/>
    <w:pPr>
      <w:bidi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488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88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link w:val="TitleChar"/>
    <w:autoRedefine/>
    <w:qFormat/>
    <w:rsid w:val="00B746F1"/>
    <w:pPr>
      <w:shd w:val="clear" w:color="auto" w:fill="000000"/>
      <w:spacing w:before="2835" w:after="0" w:line="240" w:lineRule="auto"/>
      <w:jc w:val="right"/>
    </w:pPr>
    <w:rPr>
      <w:rFonts w:ascii="Algerian" w:eastAsia="Algerian" w:hAnsi="Algerian" w:cs="Algerian"/>
      <w:color w:val="000000" w:themeColor="text1"/>
      <w:kern w:val="28"/>
      <w:sz w:val="96"/>
      <w:szCs w:val="96"/>
      <w:lang w:val="en-AU"/>
    </w:rPr>
  </w:style>
  <w:style w:type="character" w:customStyle="1" w:styleId="TitleChar">
    <w:name w:val="Title Char"/>
    <w:basedOn w:val="DefaultParagraphFont"/>
    <w:link w:val="Title"/>
    <w:rsid w:val="00B746F1"/>
    <w:rPr>
      <w:rFonts w:ascii="Algerian" w:eastAsia="Algerian" w:hAnsi="Algerian" w:cs="Algerian"/>
      <w:color w:val="000000" w:themeColor="text1"/>
      <w:kern w:val="28"/>
      <w:sz w:val="96"/>
      <w:szCs w:val="96"/>
      <w:shd w:val="clear" w:color="auto" w:fill="000000"/>
      <w:lang w:val="en-AU"/>
    </w:rPr>
  </w:style>
  <w:style w:type="paragraph" w:customStyle="1" w:styleId="1">
    <w:name w:val="عنوان 1"/>
    <w:basedOn w:val="Normal"/>
    <w:link w:val="1Char"/>
    <w:autoRedefine/>
    <w:qFormat/>
    <w:rsid w:val="009D6061"/>
    <w:pPr>
      <w:spacing w:line="480" w:lineRule="auto"/>
      <w:jc w:val="both"/>
    </w:pPr>
    <w:rPr>
      <w:rFonts w:asciiTheme="majorBidi" w:hAnsiTheme="majorBidi" w:cstheme="majorBidi"/>
      <w:sz w:val="36"/>
      <w:szCs w:val="48"/>
    </w:rPr>
  </w:style>
  <w:style w:type="character" w:customStyle="1" w:styleId="1Char">
    <w:name w:val="عنوان 1 Char"/>
    <w:basedOn w:val="DefaultParagraphFont"/>
    <w:link w:val="1"/>
    <w:rsid w:val="009D6061"/>
    <w:rPr>
      <w:rFonts w:asciiTheme="majorBidi" w:hAnsiTheme="majorBidi" w:cstheme="majorBidi"/>
      <w:sz w:val="36"/>
      <w:szCs w:val="4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1F7189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189"/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styleId="FootnoteReference">
    <w:name w:val="footnote reference"/>
    <w:uiPriority w:val="99"/>
    <w:semiHidden/>
    <w:rsid w:val="001F7189"/>
    <w:rPr>
      <w:vertAlign w:val="superscript"/>
    </w:rPr>
  </w:style>
  <w:style w:type="character" w:styleId="Emphasis">
    <w:name w:val="Emphasis"/>
    <w:basedOn w:val="DefaultParagraphFont"/>
    <w:qFormat/>
    <w:rsid w:val="001F7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REFORM AFTER WAR</dc:creator>
  <cp:keywords/>
  <dc:description/>
  <cp:lastModifiedBy>REFORM AFTER WAR </cp:lastModifiedBy>
  <cp:revision>2</cp:revision>
  <cp:lastPrinted>2018-01-05T19:49:00Z</cp:lastPrinted>
  <dcterms:created xsi:type="dcterms:W3CDTF">2018-01-05T19:20:00Z</dcterms:created>
  <dcterms:modified xsi:type="dcterms:W3CDTF">2018-01-05T19:54:00Z</dcterms:modified>
</cp:coreProperties>
</file>